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AE" w:rsidRDefault="00B46A96" w:rsidP="00AF1241">
      <w:pPr>
        <w:pStyle w:val="Heading2"/>
        <w:jc w:val="center"/>
      </w:pPr>
      <w:r>
        <w:t xml:space="preserve">Workshop: </w:t>
      </w:r>
      <w:r w:rsidR="00AF1241">
        <w:t>COMPARISONS BETWEEN GENESIS AND REVELATION</w:t>
      </w:r>
    </w:p>
    <w:tbl>
      <w:tblPr>
        <w:tblW w:w="105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5"/>
        <w:gridCol w:w="2880"/>
        <w:gridCol w:w="1955"/>
        <w:gridCol w:w="2509"/>
        <w:gridCol w:w="2520"/>
      </w:tblGrid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</w:tcPr>
          <w:p w:rsidR="00AF1241" w:rsidRPr="004A5C1E" w:rsidRDefault="00AF1241" w:rsidP="00533CAD">
            <w:pPr>
              <w:spacing w:after="0" w:line="240" w:lineRule="auto"/>
              <w:jc w:val="center"/>
              <w:rPr>
                <w:rFonts w:ascii="Georgia" w:eastAsia="Times New Roman" w:hAnsi="Georgia" w:cs="Arial"/>
                <w:bCs/>
                <w:szCs w:val="20"/>
              </w:rPr>
            </w:pPr>
            <w:r w:rsidRPr="004A5C1E">
              <w:rPr>
                <w:rFonts w:ascii="Georgia" w:eastAsia="Times New Roman" w:hAnsi="Georgia" w:cs="Arial"/>
                <w:bCs/>
                <w:szCs w:val="20"/>
              </w:rPr>
              <w:t>#</w:t>
            </w:r>
          </w:p>
        </w:tc>
        <w:tc>
          <w:tcPr>
            <w:tcW w:w="2880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  <w:hideMark/>
          </w:tcPr>
          <w:p w:rsidR="00AF1241" w:rsidRPr="004A5C1E" w:rsidRDefault="00AF1241" w:rsidP="00533CAD">
            <w:pPr>
              <w:spacing w:after="0" w:line="240" w:lineRule="auto"/>
              <w:jc w:val="center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bCs/>
                <w:szCs w:val="20"/>
              </w:rPr>
              <w:t>GENESIS</w:t>
            </w:r>
          </w:p>
        </w:tc>
        <w:tc>
          <w:tcPr>
            <w:tcW w:w="1955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bCs/>
                <w:szCs w:val="20"/>
              </w:rPr>
              <w:t>SCRIPTURE</w:t>
            </w:r>
          </w:p>
        </w:tc>
        <w:tc>
          <w:tcPr>
            <w:tcW w:w="2509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  <w:hideMark/>
          </w:tcPr>
          <w:p w:rsidR="00AF1241" w:rsidRPr="004A5C1E" w:rsidRDefault="00AF1241" w:rsidP="00533CAD">
            <w:pPr>
              <w:spacing w:after="0" w:line="240" w:lineRule="auto"/>
              <w:jc w:val="center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bCs/>
                <w:szCs w:val="20"/>
              </w:rPr>
              <w:t>REVELATION</w:t>
            </w:r>
          </w:p>
        </w:tc>
        <w:tc>
          <w:tcPr>
            <w:tcW w:w="2520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bCs/>
                <w:szCs w:val="20"/>
              </w:rPr>
              <w:t>SCRIPTURE</w:t>
            </w: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 xml:space="preserve">The creation of heaven and earth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7" w:anchor="v1" w:history="1">
              <w:r w:rsidRPr="004A5C1E">
                <w:rPr>
                  <w:rFonts w:ascii="Georgia" w:eastAsia="Times New Roman" w:hAnsi="Georgia" w:cs="Arial"/>
                  <w:szCs w:val="20"/>
                </w:rPr>
                <w:t>Gen 1:1-2:4a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 xml:space="preserve">The creation of the new heaven and earth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8" w:anchor="v1" w:history="1">
              <w:r w:rsidRPr="004A5C1E">
                <w:rPr>
                  <w:rFonts w:ascii="Georgia" w:eastAsia="Times New Roman" w:hAnsi="Georgia" w:cs="Arial"/>
                  <w:szCs w:val="20"/>
                </w:rPr>
                <w:t>Rev 21:1-5</w:t>
              </w:r>
            </w:hyperlink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hAnsi="Georgia" w:cs="MinionPro-Semibold"/>
                <w:szCs w:val="20"/>
              </w:rPr>
              <w:t>Gen 1:4–5, 14–18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>God is the Light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 xml:space="preserve">God </w:t>
            </w:r>
            <w:r w:rsidRPr="004A5C1E">
              <w:rPr>
                <w:rFonts w:ascii="Georgia" w:eastAsia="Times New Roman" w:hAnsi="Georgia" w:cs="Arial"/>
                <w:szCs w:val="20"/>
              </w:rPr>
              <w:t>separates light from darkness (He did not create darkness)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hAnsi="Georgia" w:cs="MinionPro-Semibold"/>
                <w:szCs w:val="20"/>
              </w:rPr>
              <w:t xml:space="preserve">Rev </w:t>
            </w:r>
            <w:r w:rsidRPr="004A5C1E">
              <w:rPr>
                <w:rFonts w:ascii="Georgia" w:hAnsi="Georgia" w:cs="MinionPro-Semibold"/>
                <w:szCs w:val="20"/>
              </w:rPr>
              <w:t>22:5</w:t>
            </w: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>River proceeds from Eden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hAnsi="Georgia" w:cs="MinionPro-Semibold"/>
                <w:szCs w:val="20"/>
              </w:rPr>
              <w:t>Rev 22:1</w:t>
            </w: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hAnsi="Georgia"/>
                <w:szCs w:val="20"/>
                <w:shd w:val="clear" w:color="auto" w:fill="FFFFFF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hAnsi="Georgia"/>
                <w:szCs w:val="20"/>
                <w:shd w:val="clear" w:color="auto" w:fill="FFFFFF"/>
              </w:rPr>
              <w:t>The tree of life</w:t>
            </w:r>
            <w:r w:rsidRPr="004A5C1E">
              <w:rPr>
                <w:rStyle w:val="apple-converted-space"/>
                <w:rFonts w:ascii="Georgia" w:hAnsi="Georgia"/>
                <w:szCs w:val="20"/>
                <w:shd w:val="clear" w:color="auto" w:fill="FFFFFF"/>
              </w:rPr>
              <w:t> </w:t>
            </w:r>
            <w:r w:rsidRPr="004A5C1E">
              <w:rPr>
                <w:rFonts w:ascii="Georgia" w:hAnsi="Georgia"/>
                <w:szCs w:val="20"/>
                <w:shd w:val="clear" w:color="auto" w:fill="FFFFFF"/>
              </w:rPr>
              <w:t xml:space="preserve"> in the midst of the garden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hAnsi="Georgia"/>
                <w:szCs w:val="20"/>
                <w:shd w:val="clear" w:color="auto" w:fill="FFFFFF"/>
              </w:rPr>
              <w:t>The tree of life</w:t>
            </w:r>
            <w:r w:rsidRPr="004A5C1E">
              <w:rPr>
                <w:rStyle w:val="apple-converted-space"/>
                <w:rFonts w:ascii="Georgia" w:hAnsi="Georgia"/>
                <w:szCs w:val="20"/>
                <w:shd w:val="clear" w:color="auto" w:fill="FFFFFF"/>
              </w:rPr>
              <w:t> </w:t>
            </w:r>
            <w:r w:rsidRPr="004A5C1E">
              <w:rPr>
                <w:rFonts w:ascii="Georgia" w:hAnsi="Georgia"/>
                <w:szCs w:val="20"/>
                <w:shd w:val="clear" w:color="auto" w:fill="FFFFFF"/>
              </w:rPr>
              <w:t xml:space="preserve"> in the midst of the </w:t>
            </w:r>
            <w:r w:rsidRPr="004A5C1E">
              <w:rPr>
                <w:rFonts w:ascii="Georgia" w:hAnsi="Georgia"/>
                <w:szCs w:val="20"/>
                <w:shd w:val="clear" w:color="auto" w:fill="FFFFFF"/>
              </w:rPr>
              <w:t>river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 xml:space="preserve">The bridegroom (Adam), </w:t>
            </w:r>
            <w:r w:rsidRPr="004A5C1E">
              <w:rPr>
                <w:rFonts w:ascii="Georgia" w:eastAsia="Times New Roman" w:hAnsi="Georgia" w:cs="Arial"/>
                <w:szCs w:val="20"/>
              </w:rPr>
              <w:br/>
              <w:t xml:space="preserve">the bride (Eve) </w:t>
            </w:r>
            <w:r w:rsidRPr="004A5C1E">
              <w:rPr>
                <w:rFonts w:ascii="Georgia" w:eastAsia="Times New Roman" w:hAnsi="Georgia" w:cs="Arial"/>
                <w:szCs w:val="20"/>
              </w:rPr>
              <w:br/>
              <w:t xml:space="preserve">and the wedding of Adam and Eve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9" w:anchor="v5" w:history="1">
              <w:r w:rsidRPr="004A5C1E">
                <w:rPr>
                  <w:rFonts w:ascii="Georgia" w:eastAsia="Times New Roman" w:hAnsi="Georgia" w:cs="Arial"/>
                  <w:szCs w:val="20"/>
                </w:rPr>
                <w:t>Rev 19:5-9</w:t>
              </w:r>
            </w:hyperlink>
            <w:r w:rsidRPr="004A5C1E">
              <w:rPr>
                <w:rFonts w:ascii="Georgia" w:eastAsia="Times New Roman" w:hAnsi="Georgia" w:cs="Arial"/>
                <w:szCs w:val="20"/>
              </w:rPr>
              <w:t xml:space="preserve">; </w:t>
            </w:r>
            <w:hyperlink r:id="rId10" w:anchor="v1" w:history="1">
              <w:r w:rsidRPr="004A5C1E">
                <w:rPr>
                  <w:rFonts w:ascii="Georgia" w:eastAsia="Times New Roman" w:hAnsi="Georgia" w:cs="Arial"/>
                  <w:szCs w:val="20"/>
                </w:rPr>
                <w:t>21:1-9</w:t>
              </w:r>
            </w:hyperlink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11" w:anchor="v1" w:history="1">
              <w:r w:rsidRPr="004A5C1E">
                <w:rPr>
                  <w:rFonts w:ascii="Georgia" w:eastAsia="Times New Roman" w:hAnsi="Georgia" w:cs="Arial"/>
                  <w:szCs w:val="20"/>
                </w:rPr>
                <w:t>Gen 3:1-13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 xml:space="preserve">Satan and "the Woman," the "new Eve"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>God’s presence is “heard”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hAnsi="Georgia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>God’s presence is “felt”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hAnsi="Georgia"/>
                <w:szCs w:val="20"/>
              </w:rPr>
            </w:pP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85F8A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>Entrance of sin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hAnsi="Georgia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85F8A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hAnsi="Georgia"/>
                <w:szCs w:val="20"/>
              </w:rPr>
            </w:pPr>
            <w:r w:rsidRPr="004A5C1E">
              <w:rPr>
                <w:rFonts w:ascii="Georgia" w:hAnsi="Georgia" w:cs="Arial"/>
                <w:bCs/>
                <w:szCs w:val="20"/>
              </w:rPr>
              <w:t>Rev 21:27</w:t>
            </w:r>
            <w:r w:rsidRPr="004A5C1E">
              <w:rPr>
                <w:rFonts w:ascii="Georgia" w:hAnsi="Georgia" w:cs="Arial"/>
                <w:szCs w:val="20"/>
              </w:rPr>
              <w:t> </w:t>
            </w: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12" w:anchor="v14" w:history="1">
              <w:r w:rsidRPr="004A5C1E">
                <w:rPr>
                  <w:rFonts w:ascii="Georgia" w:eastAsia="Times New Roman" w:hAnsi="Georgia" w:cs="Arial"/>
                  <w:szCs w:val="20"/>
                </w:rPr>
                <w:t>Gen 3:14-19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 xml:space="preserve">The curse is abolished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13" w:anchor="v19" w:history="1">
              <w:r w:rsidRPr="004A5C1E">
                <w:rPr>
                  <w:rFonts w:ascii="Georgia" w:eastAsia="Times New Roman" w:hAnsi="Georgia" w:cs="Arial"/>
                  <w:szCs w:val="20"/>
                </w:rPr>
                <w:t>Gen 3:19</w:t>
              </w:r>
            </w:hyperlink>
            <w:r w:rsidRPr="004A5C1E">
              <w:rPr>
                <w:rFonts w:ascii="Georgia" w:eastAsia="Times New Roman" w:hAnsi="Georgia" w:cs="Arial"/>
                <w:szCs w:val="20"/>
              </w:rPr>
              <w:t xml:space="preserve">, </w:t>
            </w:r>
            <w:r w:rsidRPr="004A5C1E">
              <w:rPr>
                <w:rFonts w:ascii="Georgia" w:eastAsia="Times New Roman" w:hAnsi="Georgia" w:cs="Arial"/>
                <w:szCs w:val="20"/>
              </w:rPr>
              <w:br/>
              <w:t>22-24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14" w:anchor="v14" w:history="1">
              <w:r w:rsidRPr="004A5C1E">
                <w:rPr>
                  <w:rFonts w:ascii="Georgia" w:eastAsia="Times New Roman" w:hAnsi="Georgia" w:cs="Arial"/>
                  <w:szCs w:val="20"/>
                </w:rPr>
                <w:t>Rev 20:14-15</w:t>
              </w:r>
            </w:hyperlink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AF1241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hAnsi="Georgia" w:cs="Arial"/>
                <w:szCs w:val="20"/>
              </w:rPr>
              <w:t>Man had access to the tree of life, until he sinned and was denied access. </w:t>
            </w:r>
            <w:r w:rsidRPr="004A5C1E">
              <w:rPr>
                <w:rStyle w:val="apple-converted-space"/>
                <w:rFonts w:ascii="Georgia" w:hAnsi="Georgia" w:cs="Arial"/>
                <w:szCs w:val="20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15" w:anchor="rev22_12_15', 0, 0, 300, 400, 0, 0, 0, 1, 1)" w:tgtFrame="_self" w:history="1">
              <w:r w:rsidR="004A5C1E" w:rsidRPr="004A5C1E">
                <w:rPr>
                  <w:rStyle w:val="Hyperlink"/>
                  <w:rFonts w:ascii="Georgia" w:hAnsi="Georgia" w:cs="Arial"/>
                  <w:bCs/>
                  <w:color w:val="auto"/>
                  <w:szCs w:val="20"/>
                  <w:u w:val="none"/>
                </w:rPr>
                <w:t xml:space="preserve">Rev </w:t>
              </w:r>
              <w:r w:rsidRPr="004A5C1E">
                <w:rPr>
                  <w:rStyle w:val="Hyperlink"/>
                  <w:rFonts w:ascii="Georgia" w:hAnsi="Georgia" w:cs="Arial"/>
                  <w:bCs/>
                  <w:color w:val="auto"/>
                  <w:szCs w:val="20"/>
                  <w:u w:val="none"/>
                </w:rPr>
                <w:t>22:12-14</w:t>
              </w:r>
            </w:hyperlink>
            <w:r w:rsidR="004A5C1E" w:rsidRPr="004A5C1E">
              <w:rPr>
                <w:rFonts w:ascii="Georgia" w:hAnsi="Georgia"/>
                <w:bCs/>
                <w:szCs w:val="20"/>
              </w:rPr>
              <w:t xml:space="preserve">, </w:t>
            </w:r>
            <w:hyperlink r:id="rId16" w:anchor="rev22_16', 0, 0, 300, 400, 0, 0, 0, 1, 1)" w:tgtFrame="_self" w:history="1">
              <w:r w:rsidRPr="004A5C1E">
                <w:rPr>
                  <w:rStyle w:val="Hyperlink"/>
                  <w:rFonts w:ascii="Georgia" w:hAnsi="Georgia" w:cs="Arial"/>
                  <w:bCs/>
                  <w:color w:val="auto"/>
                  <w:szCs w:val="20"/>
                  <w:u w:val="none"/>
                </w:rPr>
                <w:t>16-17</w:t>
              </w:r>
            </w:hyperlink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17" w:anchor="v10" w:history="1">
              <w:r w:rsidRPr="004A5C1E">
                <w:rPr>
                  <w:rFonts w:ascii="Georgia" w:eastAsia="Times New Roman" w:hAnsi="Georgia" w:cs="Arial"/>
                  <w:szCs w:val="20"/>
                </w:rPr>
                <w:t>Gen 10:10</w:t>
              </w:r>
            </w:hyperlink>
            <w:r w:rsidRPr="004A5C1E">
              <w:rPr>
                <w:rFonts w:ascii="Georgia" w:eastAsia="Times New Roman" w:hAnsi="Georgia" w:cs="Arial"/>
                <w:szCs w:val="20"/>
              </w:rPr>
              <w:t>;</w:t>
            </w:r>
            <w:r w:rsidRPr="004A5C1E">
              <w:rPr>
                <w:rFonts w:ascii="Georgia" w:eastAsia="Times New Roman" w:hAnsi="Georgia" w:cs="Arial"/>
                <w:szCs w:val="20"/>
              </w:rPr>
              <w:br/>
            </w:r>
            <w:hyperlink r:id="rId18" w:anchor="v1" w:history="1">
              <w:r w:rsidRPr="004A5C1E">
                <w:rPr>
                  <w:rFonts w:ascii="Georgia" w:eastAsia="Times New Roman" w:hAnsi="Georgia" w:cs="Arial"/>
                  <w:szCs w:val="20"/>
                </w:rPr>
                <w:t>11:1-4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 xml:space="preserve">Babylon destroyed; judgment on the nations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</w:tr>
      <w:tr w:rsidR="004A5C1E" w:rsidRPr="004A5C1E" w:rsidTr="004A5C1E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19" w:anchor="v15" w:history="1">
              <w:r w:rsidRPr="004A5C1E">
                <w:rPr>
                  <w:rFonts w:ascii="Georgia" w:eastAsia="Times New Roman" w:hAnsi="Georgia" w:cs="Arial"/>
                  <w:szCs w:val="20"/>
                </w:rPr>
                <w:t>Gen 3:15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hyperlink r:id="rId20" w:anchor="v1" w:history="1">
              <w:r w:rsidRPr="004A5C1E">
                <w:rPr>
                  <w:rFonts w:ascii="Georgia" w:eastAsia="Times New Roman" w:hAnsi="Georgia" w:cs="Arial"/>
                  <w:szCs w:val="20"/>
                </w:rPr>
                <w:t>Rev 20:1-6</w:t>
              </w:r>
            </w:hyperlink>
            <w:r w:rsidRPr="004A5C1E">
              <w:rPr>
                <w:rFonts w:ascii="Georgia" w:eastAsia="Times New Roman" w:hAnsi="Georgia" w:cs="Arial"/>
                <w:szCs w:val="20"/>
              </w:rPr>
              <w:t xml:space="preserve">; </w:t>
            </w:r>
            <w:hyperlink r:id="rId21" w:anchor="v22" w:history="1">
              <w:r w:rsidRPr="004A5C1E">
                <w:rPr>
                  <w:rFonts w:ascii="Georgia" w:eastAsia="Times New Roman" w:hAnsi="Georgia" w:cs="Arial"/>
                  <w:szCs w:val="20"/>
                </w:rPr>
                <w:t>21:22-27</w:t>
              </w:r>
            </w:hyperlink>
            <w:r w:rsidRPr="004A5C1E">
              <w:rPr>
                <w:rFonts w:ascii="Georgia" w:eastAsia="Times New Roman" w:hAnsi="Georgia" w:cs="Arial"/>
                <w:szCs w:val="20"/>
              </w:rPr>
              <w:t xml:space="preserve">; </w:t>
            </w:r>
            <w:hyperlink r:id="rId22" w:anchor="v3" w:history="1">
              <w:r w:rsidRPr="004A5C1E">
                <w:rPr>
                  <w:rFonts w:ascii="Georgia" w:eastAsia="Times New Roman" w:hAnsi="Georgia" w:cs="Arial"/>
                  <w:szCs w:val="20"/>
                </w:rPr>
                <w:t>22:3-5</w:t>
              </w:r>
            </w:hyperlink>
          </w:p>
        </w:tc>
      </w:tr>
      <w:tr w:rsidR="004A5C1E" w:rsidRPr="004A5C1E" w:rsidTr="004A5C1E">
        <w:trPr>
          <w:trHeight w:val="618"/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AF1241">
            <w:pPr>
              <w:rPr>
                <w:rFonts w:ascii="Georgia" w:hAnsi="Georgia"/>
                <w:szCs w:val="20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  <w:r w:rsidRPr="004A5C1E">
              <w:rPr>
                <w:rFonts w:ascii="Georgia" w:eastAsia="Times New Roman" w:hAnsi="Georgia" w:cs="Arial"/>
                <w:szCs w:val="20"/>
              </w:rPr>
              <w:t>Gen 3:21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533CAD">
            <w:pPr>
              <w:spacing w:after="0" w:line="240" w:lineRule="auto"/>
              <w:rPr>
                <w:rFonts w:ascii="Georgia" w:eastAsia="Times New Roman" w:hAnsi="Georgia" w:cs="Arial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241" w:rsidRPr="004A5C1E" w:rsidRDefault="00AF1241" w:rsidP="004A5C1E">
            <w:pPr>
              <w:spacing w:after="0" w:line="240" w:lineRule="auto"/>
              <w:rPr>
                <w:rFonts w:ascii="Georgia" w:hAnsi="Georgia"/>
                <w:szCs w:val="20"/>
              </w:rPr>
            </w:pPr>
            <w:r w:rsidRPr="004A5C1E">
              <w:rPr>
                <w:rFonts w:ascii="Georgia" w:hAnsi="Georgia"/>
                <w:szCs w:val="20"/>
              </w:rPr>
              <w:t>Rev 3:4-5</w:t>
            </w:r>
          </w:p>
        </w:tc>
      </w:tr>
    </w:tbl>
    <w:p w:rsidR="004A5C1E" w:rsidRDefault="004A5C1E" w:rsidP="004A5C1E">
      <w:pPr>
        <w:pStyle w:val="Heading2"/>
        <w:jc w:val="center"/>
      </w:pPr>
      <w:r>
        <w:lastRenderedPageBreak/>
        <w:t>COMPARISONS BETWEEN GENESIS AND REVELATION</w:t>
      </w:r>
    </w:p>
    <w:tbl>
      <w:tblPr>
        <w:tblW w:w="105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5"/>
        <w:gridCol w:w="2880"/>
        <w:gridCol w:w="1955"/>
        <w:gridCol w:w="2509"/>
        <w:gridCol w:w="2520"/>
      </w:tblGrid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</w:tcPr>
          <w:p w:rsidR="004A5C1E" w:rsidRPr="004519CE" w:rsidRDefault="004A5C1E" w:rsidP="00A85F8A">
            <w:pPr>
              <w:spacing w:after="0" w:line="240" w:lineRule="auto"/>
              <w:jc w:val="center"/>
              <w:rPr>
                <w:rFonts w:ascii="Georgia" w:eastAsia="Times New Roman" w:hAnsi="Georgia" w:cs="Arial"/>
                <w:bCs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bCs/>
                <w:color w:val="FF0000"/>
                <w:szCs w:val="20"/>
              </w:rPr>
              <w:t>#</w:t>
            </w:r>
          </w:p>
        </w:tc>
        <w:tc>
          <w:tcPr>
            <w:tcW w:w="2880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  <w:hideMark/>
          </w:tcPr>
          <w:p w:rsidR="004A5C1E" w:rsidRPr="004519CE" w:rsidRDefault="004A5C1E" w:rsidP="00A85F8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bCs/>
                <w:color w:val="FF0000"/>
                <w:szCs w:val="20"/>
              </w:rPr>
              <w:t>GENESIS</w:t>
            </w:r>
          </w:p>
        </w:tc>
        <w:tc>
          <w:tcPr>
            <w:tcW w:w="1955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bCs/>
                <w:color w:val="FF0000"/>
                <w:szCs w:val="20"/>
              </w:rPr>
              <w:t>SCRIPTURE</w:t>
            </w:r>
          </w:p>
        </w:tc>
        <w:tc>
          <w:tcPr>
            <w:tcW w:w="2509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  <w:hideMark/>
          </w:tcPr>
          <w:p w:rsidR="004A5C1E" w:rsidRPr="004519CE" w:rsidRDefault="004A5C1E" w:rsidP="00A85F8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bCs/>
                <w:color w:val="FF0000"/>
                <w:szCs w:val="20"/>
              </w:rPr>
              <w:t>REVELATION</w:t>
            </w:r>
          </w:p>
        </w:tc>
        <w:tc>
          <w:tcPr>
            <w:tcW w:w="2520" w:type="dxa"/>
            <w:tcBorders>
              <w:top w:val="inset" w:sz="24" w:space="0" w:color="D2691E"/>
              <w:left w:val="inset" w:sz="24" w:space="0" w:color="D2691E"/>
              <w:bottom w:val="inset" w:sz="24" w:space="0" w:color="D2691E"/>
              <w:right w:val="inset" w:sz="24" w:space="0" w:color="D2691E"/>
            </w:tcBorders>
            <w:shd w:val="clear" w:color="auto" w:fill="FFEE8C"/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bCs/>
                <w:color w:val="FF0000"/>
                <w:szCs w:val="20"/>
              </w:rPr>
              <w:t>SCRIPTURE</w:t>
            </w:r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The creation of heaven and earth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23" w:anchor="v1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Gen 1:1-2:4a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The creation of the new heaven and earth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24" w:anchor="v1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Rev 21:1-5</w:t>
              </w:r>
            </w:hyperlink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God is the Creator of light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MinionPro-Semibold"/>
                <w:color w:val="FF0000"/>
                <w:szCs w:val="20"/>
              </w:rPr>
              <w:t>Gen 1:4–5, 14–18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God is the Light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MinionPro-Semibold"/>
                <w:color w:val="FF0000"/>
                <w:szCs w:val="20"/>
              </w:rPr>
              <w:t>Rev 21:23–25; 22:5</w:t>
            </w:r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God separa</w:t>
            </w:r>
            <w:bookmarkStart w:id="0" w:name="_GoBack"/>
            <w:bookmarkEnd w:id="0"/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tes light from darkness (He did not create darkness)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MinionPro-Semibold"/>
                <w:color w:val="FF0000"/>
                <w:szCs w:val="20"/>
              </w:rPr>
              <w:t>Gen 1:4–5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God eliminates darkness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MinionPro-Semibold"/>
                <w:color w:val="FF0000"/>
                <w:szCs w:val="20"/>
              </w:rPr>
              <w:t>Rev 22:5</w:t>
            </w:r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River proceeds from Eden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MinionPro-Semibold"/>
                <w:color w:val="FF0000"/>
                <w:szCs w:val="20"/>
              </w:rPr>
              <w:t>Gen 2:10–14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River of life proceeds from the throne of God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MinionPro-Semibold"/>
                <w:color w:val="FF0000"/>
                <w:szCs w:val="20"/>
              </w:rPr>
              <w:t>Rev 22:1</w:t>
            </w:r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hAnsi="Georgia"/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/>
                <w:color w:val="FF0000"/>
                <w:szCs w:val="20"/>
                <w:shd w:val="clear" w:color="auto" w:fill="FFFFFF"/>
              </w:rPr>
              <w:t>The tree of life</w:t>
            </w:r>
            <w:r w:rsidRPr="004519CE">
              <w:rPr>
                <w:rStyle w:val="apple-converted-space"/>
                <w:rFonts w:ascii="Georgia" w:hAnsi="Georgia"/>
                <w:color w:val="FF0000"/>
                <w:szCs w:val="20"/>
                <w:shd w:val="clear" w:color="auto" w:fill="FFFFFF"/>
              </w:rPr>
              <w:t> </w:t>
            </w:r>
            <w:r w:rsidRPr="004519CE">
              <w:rPr>
                <w:rFonts w:ascii="Georgia" w:hAnsi="Georgia"/>
                <w:color w:val="FF0000"/>
                <w:szCs w:val="20"/>
                <w:shd w:val="clear" w:color="auto" w:fill="FFFFFF"/>
              </w:rPr>
              <w:t xml:space="preserve"> in the midst of the garden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MinionPro-Semibold"/>
                <w:color w:val="FF0000"/>
                <w:szCs w:val="20"/>
              </w:rPr>
              <w:t>Gen 2:9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/>
                <w:color w:val="FF0000"/>
                <w:szCs w:val="20"/>
                <w:shd w:val="clear" w:color="auto" w:fill="FFFFFF"/>
              </w:rPr>
              <w:t>The tree of life</w:t>
            </w:r>
            <w:r w:rsidRPr="004519CE">
              <w:rPr>
                <w:rStyle w:val="apple-converted-space"/>
                <w:rFonts w:ascii="Georgia" w:hAnsi="Georgia"/>
                <w:color w:val="FF0000"/>
                <w:szCs w:val="20"/>
                <w:shd w:val="clear" w:color="auto" w:fill="FFFFFF"/>
              </w:rPr>
              <w:t> </w:t>
            </w:r>
            <w:r w:rsidRPr="004519CE">
              <w:rPr>
                <w:rFonts w:ascii="Georgia" w:hAnsi="Georgia"/>
                <w:color w:val="FF0000"/>
                <w:szCs w:val="20"/>
                <w:shd w:val="clear" w:color="auto" w:fill="FFFFFF"/>
              </w:rPr>
              <w:t xml:space="preserve"> in the midst of the river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MinionPro-Semibold"/>
                <w:color w:val="FF0000"/>
                <w:szCs w:val="20"/>
              </w:rPr>
              <w:t>Rev 22:1-2</w:t>
            </w:r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The bridegroom (Adam), </w:t>
            </w: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br/>
              <w:t xml:space="preserve">the bride (Eve) </w:t>
            </w: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br/>
              <w:t xml:space="preserve">and the wedding of Adam and Eve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25" w:anchor="v18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Gen 2:18-25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The Bride (Church), and her Bridegroom (Christ); the wedding of the Lamb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26" w:anchor="v5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Rev 19:5-9</w:t>
              </w:r>
            </w:hyperlink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; </w:t>
            </w:r>
            <w:hyperlink r:id="rId27" w:anchor="v1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21:1-9</w:t>
              </w:r>
            </w:hyperlink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Satan and the woman, Eve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28" w:anchor="v1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Gen 3:1-13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Satan and "the Woman," the "new Eve"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29" w:anchor="v1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Rev 12:1-17</w:t>
              </w:r>
            </w:hyperlink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God’s presence is “heard”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hAnsi="Georgia"/>
                <w:color w:val="FF0000"/>
                <w:szCs w:val="20"/>
              </w:rPr>
            </w:pPr>
            <w:hyperlink r:id="rId30" w:anchor="6', 0, 0, 300, 400, 0, 0, 0, 1, 1)" w:tgtFrame="_self" w:history="1">
              <w:r w:rsidRPr="004519CE">
                <w:rPr>
                  <w:rStyle w:val="Hyperlink"/>
                  <w:rFonts w:ascii="Georgia" w:hAnsi="Georgia" w:cs="Arial"/>
                  <w:bCs/>
                  <w:color w:val="FF0000"/>
                  <w:szCs w:val="20"/>
                  <w:u w:val="none"/>
                </w:rPr>
                <w:t>Gen 3:6-7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God’s presence is “felt”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hAnsi="Georgia"/>
                <w:color w:val="FF0000"/>
                <w:szCs w:val="20"/>
              </w:rPr>
            </w:pPr>
            <w:hyperlink r:id="rId31" w:anchor="rev21_3', 0, 0, 300, 400, 0, 0, 0, 1, 1)" w:tgtFrame="_self" w:history="1">
              <w:r w:rsidRPr="004519CE">
                <w:rPr>
                  <w:rStyle w:val="Hyperlink"/>
                  <w:rFonts w:ascii="Georgia" w:hAnsi="Georgia" w:cs="Arial"/>
                  <w:bCs/>
                  <w:color w:val="FF0000"/>
                  <w:szCs w:val="20"/>
                  <w:u w:val="none"/>
                </w:rPr>
                <w:t>Rev 21:3</w:t>
              </w:r>
            </w:hyperlink>
            <w:r w:rsidRPr="004519CE">
              <w:rPr>
                <w:rFonts w:ascii="Georgia" w:hAnsi="Georgia" w:cs="Arial"/>
                <w:color w:val="FF0000"/>
                <w:szCs w:val="20"/>
              </w:rPr>
              <w:t> </w:t>
            </w:r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Entrance of sin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hAnsi="Georgia"/>
                <w:color w:val="FF0000"/>
                <w:szCs w:val="20"/>
              </w:rPr>
            </w:pPr>
            <w:r w:rsidRPr="004519CE">
              <w:rPr>
                <w:rFonts w:ascii="Georgia" w:hAnsi="Georgia" w:cs="Arial"/>
                <w:bCs/>
                <w:color w:val="FF0000"/>
                <w:szCs w:val="20"/>
              </w:rPr>
              <w:t>Gen 3:6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End of sin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hAnsi="Georgia"/>
                <w:color w:val="FF0000"/>
                <w:szCs w:val="20"/>
              </w:rPr>
            </w:pPr>
            <w:r w:rsidRPr="004519CE">
              <w:rPr>
                <w:rFonts w:ascii="Georgia" w:hAnsi="Georgia" w:cs="Arial"/>
                <w:bCs/>
                <w:color w:val="FF0000"/>
                <w:szCs w:val="20"/>
              </w:rPr>
              <w:t>Rev 21:27</w:t>
            </w:r>
            <w:r w:rsidRPr="004519CE">
              <w:rPr>
                <w:rFonts w:ascii="Georgia" w:hAnsi="Georgia" w:cs="Arial"/>
                <w:color w:val="FF0000"/>
                <w:szCs w:val="20"/>
              </w:rPr>
              <w:t> </w:t>
            </w:r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The curse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32" w:anchor="v14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Gen 3:14-19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The curse is abolished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33" w:anchor="v3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Rev 22:3</w:t>
              </w:r>
            </w:hyperlink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Death enters creation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34" w:anchor="v19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Gen 3:19</w:t>
              </w:r>
            </w:hyperlink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, </w:t>
            </w: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br/>
              <w:t>22-24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Death is destroyed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35" w:anchor="v14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Rev 20:14-15</w:t>
              </w:r>
            </w:hyperlink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Arial"/>
                <w:color w:val="FF0000"/>
                <w:szCs w:val="20"/>
              </w:rPr>
              <w:t>Man had access to the tree of life, until he sinned and was denied access. </w:t>
            </w:r>
            <w:r w:rsidRPr="004519CE">
              <w:rPr>
                <w:rStyle w:val="apple-converted-space"/>
                <w:rFonts w:ascii="Georgia" w:hAnsi="Georgia" w:cs="Arial"/>
                <w:color w:val="FF0000"/>
                <w:szCs w:val="20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36" w:anchor="21', 0, 0, 300, 400, 0, 0, 0, 1, 1)" w:tgtFrame="_self" w:history="1">
              <w:r w:rsidRPr="004519CE">
                <w:rPr>
                  <w:rStyle w:val="Hyperlink"/>
                  <w:rFonts w:ascii="Georgia" w:hAnsi="Georgia" w:cs="Arial"/>
                  <w:bCs/>
                  <w:color w:val="FF0000"/>
                  <w:szCs w:val="20"/>
                  <w:u w:val="none"/>
                </w:rPr>
                <w:t>Gen 3:21-24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Style w:val="apple-converted-space"/>
                <w:rFonts w:ascii="Georgia" w:hAnsi="Georgia" w:cs="Arial"/>
                <w:color w:val="FF0000"/>
                <w:szCs w:val="20"/>
              </w:rPr>
              <w:t xml:space="preserve">Man again </w:t>
            </w:r>
            <w:r w:rsidRPr="004519CE">
              <w:rPr>
                <w:rFonts w:ascii="Georgia" w:hAnsi="Georgia" w:cs="Arial"/>
                <w:color w:val="FF0000"/>
                <w:szCs w:val="20"/>
              </w:rPr>
              <w:t>has access to the tree of life.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37" w:anchor="rev22_12_15', 0, 0, 300, 400, 0, 0, 0, 1, 1)" w:tgtFrame="_self" w:history="1">
              <w:r w:rsidRPr="004519CE">
                <w:rPr>
                  <w:rStyle w:val="Hyperlink"/>
                  <w:rFonts w:ascii="Georgia" w:hAnsi="Georgia" w:cs="Arial"/>
                  <w:bCs/>
                  <w:color w:val="FF0000"/>
                  <w:szCs w:val="20"/>
                  <w:u w:val="none"/>
                </w:rPr>
                <w:t>Rev 22:12-14</w:t>
              </w:r>
            </w:hyperlink>
            <w:r w:rsidRPr="004519CE">
              <w:rPr>
                <w:rFonts w:ascii="Georgia" w:hAnsi="Georgia"/>
                <w:bCs/>
                <w:color w:val="FF0000"/>
                <w:szCs w:val="20"/>
              </w:rPr>
              <w:t xml:space="preserve">, </w:t>
            </w:r>
            <w:hyperlink r:id="rId38" w:anchor="rev22_16', 0, 0, 300, 400, 0, 0, 0, 1, 1)" w:tgtFrame="_self" w:history="1">
              <w:r w:rsidRPr="004519CE">
                <w:rPr>
                  <w:rStyle w:val="Hyperlink"/>
                  <w:rFonts w:ascii="Georgia" w:hAnsi="Georgia" w:cs="Arial"/>
                  <w:bCs/>
                  <w:color w:val="FF0000"/>
                  <w:szCs w:val="20"/>
                  <w:u w:val="none"/>
                </w:rPr>
                <w:t>16-17</w:t>
              </w:r>
            </w:hyperlink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Babylon built; judgment on the nations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39" w:anchor="v10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Gen 10:10</w:t>
              </w:r>
            </w:hyperlink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;</w:t>
            </w: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br/>
            </w:r>
            <w:hyperlink r:id="rId40" w:anchor="v1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11:1-4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Babylon destroyed; judgment on the nations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41" w:anchor="v6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Rev 14:6-20</w:t>
              </w:r>
            </w:hyperlink>
          </w:p>
        </w:tc>
      </w:tr>
      <w:tr w:rsidR="004519CE" w:rsidRPr="004519CE" w:rsidTr="00A85F8A">
        <w:trPr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The Redeemer is promised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42" w:anchor="v15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Gen 3:15</w:t>
              </w:r>
            </w:hyperlink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The victorious Redeemer reigns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hyperlink r:id="rId43" w:anchor="v1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Rev 20:1-6</w:t>
              </w:r>
            </w:hyperlink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; </w:t>
            </w:r>
            <w:hyperlink r:id="rId44" w:anchor="v22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21:22-27</w:t>
              </w:r>
            </w:hyperlink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 xml:space="preserve">; </w:t>
            </w:r>
            <w:hyperlink r:id="rId45" w:anchor="v3" w:history="1">
              <w:r w:rsidRPr="004519CE">
                <w:rPr>
                  <w:rFonts w:ascii="Georgia" w:eastAsia="Times New Roman" w:hAnsi="Georgia" w:cs="Arial"/>
                  <w:color w:val="FF0000"/>
                  <w:szCs w:val="20"/>
                </w:rPr>
                <w:t>22:3-5</w:t>
              </w:r>
            </w:hyperlink>
          </w:p>
        </w:tc>
      </w:tr>
      <w:tr w:rsidR="004519CE" w:rsidRPr="004519CE" w:rsidTr="00A85F8A">
        <w:trPr>
          <w:trHeight w:val="618"/>
          <w:tblCellSpacing w:w="0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4A5C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rPr>
                <w:rFonts w:ascii="Georgia" w:hAnsi="Georgia"/>
                <w:color w:val="FF0000"/>
                <w:szCs w:val="20"/>
              </w:rPr>
            </w:pPr>
            <w:r w:rsidRPr="004519CE">
              <w:rPr>
                <w:rFonts w:ascii="Georgia" w:hAnsi="Georgia"/>
                <w:color w:val="FF0000"/>
                <w:szCs w:val="20"/>
              </w:rPr>
              <w:t>Adam and Eve clothed in animal skins (because of sin)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eastAsia="Times New Roman" w:hAnsi="Georgia" w:cs="Arial"/>
                <w:color w:val="FF0000"/>
                <w:szCs w:val="20"/>
              </w:rPr>
              <w:t>Gen 3:21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eastAsia="Times New Roman" w:hAnsi="Georgia" w:cs="Arial"/>
                <w:color w:val="FF0000"/>
                <w:szCs w:val="20"/>
              </w:rPr>
            </w:pPr>
            <w:r w:rsidRPr="004519CE">
              <w:rPr>
                <w:rFonts w:ascii="Georgia" w:hAnsi="Georgia" w:cs="Verdana"/>
                <w:color w:val="FF0000"/>
                <w:szCs w:val="20"/>
              </w:rPr>
              <w:t>Saints clothed in white raiment (because of purity)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C1E" w:rsidRPr="004519CE" w:rsidRDefault="004A5C1E" w:rsidP="00A85F8A">
            <w:pPr>
              <w:spacing w:after="0" w:line="240" w:lineRule="auto"/>
              <w:rPr>
                <w:rFonts w:ascii="Georgia" w:hAnsi="Georgia"/>
                <w:color w:val="FF0000"/>
                <w:szCs w:val="20"/>
              </w:rPr>
            </w:pPr>
            <w:r w:rsidRPr="004519CE">
              <w:rPr>
                <w:rFonts w:ascii="Georgia" w:hAnsi="Georgia"/>
                <w:color w:val="FF0000"/>
                <w:szCs w:val="20"/>
              </w:rPr>
              <w:t>Rev 3:4-5</w:t>
            </w:r>
          </w:p>
        </w:tc>
      </w:tr>
    </w:tbl>
    <w:p w:rsidR="00533CAD" w:rsidRDefault="00533CAD"/>
    <w:sectPr w:rsidR="00533CAD" w:rsidSect="00AF1241"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7761"/>
    <w:multiLevelType w:val="hybridMultilevel"/>
    <w:tmpl w:val="F03E2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7AD"/>
    <w:multiLevelType w:val="hybridMultilevel"/>
    <w:tmpl w:val="851E3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2520A"/>
    <w:multiLevelType w:val="hybridMultilevel"/>
    <w:tmpl w:val="19841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E0382"/>
    <w:multiLevelType w:val="hybridMultilevel"/>
    <w:tmpl w:val="F03E2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44D0C"/>
    <w:multiLevelType w:val="hybridMultilevel"/>
    <w:tmpl w:val="20D0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AD"/>
    <w:rsid w:val="004519CE"/>
    <w:rsid w:val="004A5C1E"/>
    <w:rsid w:val="00533CAD"/>
    <w:rsid w:val="00963BAE"/>
    <w:rsid w:val="00A4151D"/>
    <w:rsid w:val="00AC732D"/>
    <w:rsid w:val="00AF1241"/>
    <w:rsid w:val="00B4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CA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F1241"/>
  </w:style>
  <w:style w:type="paragraph" w:styleId="ListParagraph">
    <w:name w:val="List Paragraph"/>
    <w:basedOn w:val="Normal"/>
    <w:uiPriority w:val="34"/>
    <w:qFormat/>
    <w:rsid w:val="00AF12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1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1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CA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F1241"/>
  </w:style>
  <w:style w:type="paragraph" w:styleId="ListParagraph">
    <w:name w:val="List Paragraph"/>
    <w:basedOn w:val="Normal"/>
    <w:uiPriority w:val="34"/>
    <w:qFormat/>
    <w:rsid w:val="00AF12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1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1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cb.org/nab/bible/revelation/revelation21.htm" TargetMode="External"/><Relationship Id="rId13" Type="http://schemas.openxmlformats.org/officeDocument/2006/relationships/hyperlink" Target="http://www.usccb.org/nab/bible/genesis/genesis3.htm" TargetMode="External"/><Relationship Id="rId18" Type="http://schemas.openxmlformats.org/officeDocument/2006/relationships/hyperlink" Target="http://www.usccb.org/nab/bible/genesis/genesis11.htm" TargetMode="External"/><Relationship Id="rId26" Type="http://schemas.openxmlformats.org/officeDocument/2006/relationships/hyperlink" Target="http://www.usccb.org/nab/bible/revelation/revelation19.htm" TargetMode="External"/><Relationship Id="rId39" Type="http://schemas.openxmlformats.org/officeDocument/2006/relationships/hyperlink" Target="http://www.usccb.org/nab/bible/genesis/genesis10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sccb.org/nab/bible/revelation/revelation21.htm" TargetMode="External"/><Relationship Id="rId34" Type="http://schemas.openxmlformats.org/officeDocument/2006/relationships/hyperlink" Target="http://www.usccb.org/nab/bible/genesis/genesis3.htm" TargetMode="External"/><Relationship Id="rId42" Type="http://schemas.openxmlformats.org/officeDocument/2006/relationships/hyperlink" Target="http://www.usccb.org/nab/bible/genesis/genesis3.htm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usccb.org/nab/bible/genesis/genesis1.htm" TargetMode="External"/><Relationship Id="rId12" Type="http://schemas.openxmlformats.org/officeDocument/2006/relationships/hyperlink" Target="http://www.usccb.org/nab/bible/genesis/genesis3.htm" TargetMode="External"/><Relationship Id="rId17" Type="http://schemas.openxmlformats.org/officeDocument/2006/relationships/hyperlink" Target="http://www.usccb.org/nab/bible/genesis/genesis10.htm" TargetMode="External"/><Relationship Id="rId25" Type="http://schemas.openxmlformats.org/officeDocument/2006/relationships/hyperlink" Target="http://www.usccb.org/nab/bible/genesis/genesis2.htm" TargetMode="External"/><Relationship Id="rId33" Type="http://schemas.openxmlformats.org/officeDocument/2006/relationships/hyperlink" Target="http://www.usccb.org/nab/bible/revelation/revelation22.htm" TargetMode="External"/><Relationship Id="rId38" Type="http://schemas.openxmlformats.org/officeDocument/2006/relationships/hyperlink" Target="javascript:na_open_window('win',%20'scripture_files/rev_22.htm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javascript:na_open_window('win',%20'scripture_files/rev_22.htm" TargetMode="External"/><Relationship Id="rId20" Type="http://schemas.openxmlformats.org/officeDocument/2006/relationships/hyperlink" Target="http://www.usccb.org/nab/bible/revelation/revelation20.htm" TargetMode="External"/><Relationship Id="rId29" Type="http://schemas.openxmlformats.org/officeDocument/2006/relationships/hyperlink" Target="http://www.usccb.org/nab/bible/revelation/revelation12.htm" TargetMode="External"/><Relationship Id="rId41" Type="http://schemas.openxmlformats.org/officeDocument/2006/relationships/hyperlink" Target="http://www.usccb.org/nab/bible/revelation/revelation14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sccb.org/nab/bible/genesis/genesis3.htm" TargetMode="External"/><Relationship Id="rId24" Type="http://schemas.openxmlformats.org/officeDocument/2006/relationships/hyperlink" Target="http://www.usccb.org/nab/bible/revelation/revelation21.htm" TargetMode="External"/><Relationship Id="rId32" Type="http://schemas.openxmlformats.org/officeDocument/2006/relationships/hyperlink" Target="http://www.usccb.org/nab/bible/genesis/genesis3.htm" TargetMode="External"/><Relationship Id="rId37" Type="http://schemas.openxmlformats.org/officeDocument/2006/relationships/hyperlink" Target="javascript:na_open_window('win',%20'scripture_files/rev_22.htm" TargetMode="External"/><Relationship Id="rId40" Type="http://schemas.openxmlformats.org/officeDocument/2006/relationships/hyperlink" Target="http://www.usccb.org/nab/bible/genesis/genesis11.htm" TargetMode="External"/><Relationship Id="rId45" Type="http://schemas.openxmlformats.org/officeDocument/2006/relationships/hyperlink" Target="http://www.usccb.org/nab/bible/revelation/revelation22.htm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na_open_window('win',%20'scripture_files/rev_22.htm" TargetMode="External"/><Relationship Id="rId23" Type="http://schemas.openxmlformats.org/officeDocument/2006/relationships/hyperlink" Target="http://www.usccb.org/nab/bible/genesis/genesis1.htm" TargetMode="External"/><Relationship Id="rId28" Type="http://schemas.openxmlformats.org/officeDocument/2006/relationships/hyperlink" Target="http://www.usccb.org/nab/bible/genesis/genesis3.htm" TargetMode="External"/><Relationship Id="rId36" Type="http://schemas.openxmlformats.org/officeDocument/2006/relationships/hyperlink" Target="javascript:na_open_window('win',%20'scripture_files/gen_3.htm" TargetMode="External"/><Relationship Id="rId10" Type="http://schemas.openxmlformats.org/officeDocument/2006/relationships/hyperlink" Target="http://www.usccb.org/nab/bible/revelation/revelation21.htm" TargetMode="External"/><Relationship Id="rId19" Type="http://schemas.openxmlformats.org/officeDocument/2006/relationships/hyperlink" Target="http://www.usccb.org/nab/bible/genesis/genesis3.htm" TargetMode="External"/><Relationship Id="rId31" Type="http://schemas.openxmlformats.org/officeDocument/2006/relationships/hyperlink" Target="javascript:na_open_window('win',%20'scripture_files/rev_21.htm" TargetMode="External"/><Relationship Id="rId44" Type="http://schemas.openxmlformats.org/officeDocument/2006/relationships/hyperlink" Target="http://www.usccb.org/nab/bible/revelation/revelation21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sccb.org/nab/bible/revelation/revelation19.htm" TargetMode="External"/><Relationship Id="rId14" Type="http://schemas.openxmlformats.org/officeDocument/2006/relationships/hyperlink" Target="http://www.usccb.org/nab/bible/revelation/revelation20.htm" TargetMode="External"/><Relationship Id="rId22" Type="http://schemas.openxmlformats.org/officeDocument/2006/relationships/hyperlink" Target="http://www.usccb.org/nab/bible/revelation/revelation22.htm" TargetMode="External"/><Relationship Id="rId27" Type="http://schemas.openxmlformats.org/officeDocument/2006/relationships/hyperlink" Target="http://www.usccb.org/nab/bible/revelation/revelation21.htm" TargetMode="External"/><Relationship Id="rId30" Type="http://schemas.openxmlformats.org/officeDocument/2006/relationships/hyperlink" Target="javascript:na_open_window('win',%20'scripture_files/gen_3.htm" TargetMode="External"/><Relationship Id="rId35" Type="http://schemas.openxmlformats.org/officeDocument/2006/relationships/hyperlink" Target="http://www.usccb.org/nab/bible/revelation/revelation20.htm" TargetMode="External"/><Relationship Id="rId43" Type="http://schemas.openxmlformats.org/officeDocument/2006/relationships/hyperlink" Target="http://www.usccb.org/nab/bible/revelation/revelation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AB432-1B0E-4368-A70A-808472F8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910</Words>
  <Characters>5192</Characters>
  <Application>Microsoft Office Word</Application>
  <DocSecurity>0</DocSecurity>
  <Lines>43</Lines>
  <Paragraphs>12</Paragraphs>
  <ScaleCrop>false</ScaleCrop>
  <Company>Shell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Gerges Gad</dc:creator>
  <cp:lastModifiedBy>Gerges Gad</cp:lastModifiedBy>
  <cp:revision>6</cp:revision>
  <cp:lastPrinted>2014-05-28T22:28:00Z</cp:lastPrinted>
  <dcterms:created xsi:type="dcterms:W3CDTF">2014-05-28T15:24:00Z</dcterms:created>
  <dcterms:modified xsi:type="dcterms:W3CDTF">2014-05-28T22:45:00Z</dcterms:modified>
</cp:coreProperties>
</file>